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7E3B" w14:textId="77777777" w:rsidR="007C5E30" w:rsidRDefault="007C5E30" w:rsidP="007C5E30">
      <w:pPr>
        <w:spacing w:line="240" w:lineRule="auto"/>
        <w:ind w:left="720"/>
        <w:contextualSpacing/>
      </w:pPr>
      <w:bookmarkStart w:id="0" w:name="_GoBack"/>
      <w:bookmarkEnd w:id="0"/>
    </w:p>
    <w:p w14:paraId="4D0A9136" w14:textId="2DFE029F" w:rsidR="00145FFD" w:rsidRDefault="00321697" w:rsidP="007C5E30">
      <w:pPr>
        <w:spacing w:line="240" w:lineRule="auto"/>
        <w:ind w:left="720"/>
        <w:contextualSpacing/>
      </w:pPr>
      <w:r>
        <w:t>The Department of Sociology and the Women’s and Gender Studies Program at Texas A&amp;M University invite applications for a tenure-track position in SOCIOLOGY AND WOMEN’S AND GENDER STUDIES, at the rank of assistant</w:t>
      </w:r>
      <w:r w:rsidR="000F3635">
        <w:t xml:space="preserve"> or </w:t>
      </w:r>
      <w:r w:rsidR="00A73E4E">
        <w:t xml:space="preserve">beginning </w:t>
      </w:r>
      <w:r w:rsidR="000F3635">
        <w:t>associate</w:t>
      </w:r>
      <w:r>
        <w:t xml:space="preserve"> professor, starting September 1, 2014.  The appoi</w:t>
      </w:r>
      <w:r w:rsidR="00701546">
        <w:t>ntment will be 50% in each unit</w:t>
      </w:r>
      <w:r>
        <w:t xml:space="preserve">.  We seek candidates with research and teaching interests involving the intersection of gender and racial/ethnic diversity, and we especially encourage applicants with a focus on social movements.  In addition to developing courses both in Women’s </w:t>
      </w:r>
      <w:r w:rsidR="009B3E62">
        <w:t xml:space="preserve">and Gender </w:t>
      </w:r>
      <w:r>
        <w:t>Studies and Sociology, the candidate will teach Introduction to Women’s</w:t>
      </w:r>
      <w:r w:rsidR="009B3E62">
        <w:t xml:space="preserve"> and Gender</w:t>
      </w:r>
      <w:r>
        <w:t xml:space="preserve"> Studies on a regular basis.  Applicants should have a PhD. in Sociology or a closely related field, a demonstrated commitment to Women’s and Gender Studies as a discipline, and a record of scholarly publication and successful teaching.  </w:t>
      </w:r>
      <w:r w:rsidR="007C5E30">
        <w:t xml:space="preserve">All methodologies and </w:t>
      </w:r>
      <w:r w:rsidR="007C5E30" w:rsidRPr="00010A0E">
        <w:t xml:space="preserve">theoretical perspectives are welcome. </w:t>
      </w:r>
    </w:p>
    <w:p w14:paraId="058E2F0D" w14:textId="77777777" w:rsidR="00145FFD" w:rsidRDefault="00145FFD" w:rsidP="007C5E30">
      <w:pPr>
        <w:spacing w:line="240" w:lineRule="auto"/>
        <w:ind w:left="720"/>
        <w:contextualSpacing/>
      </w:pPr>
    </w:p>
    <w:p w14:paraId="2C23E942" w14:textId="27E8EB74" w:rsidR="00145FFD" w:rsidRDefault="007C5E30" w:rsidP="00D655B0">
      <w:pPr>
        <w:spacing w:line="240" w:lineRule="auto"/>
        <w:ind w:left="720"/>
        <w:contextualSpacing/>
      </w:pPr>
      <w:r w:rsidRPr="00010A0E">
        <w:t>Texas A&amp;M University offers a wide range of research opportunities including the Texas Census Data Research Center</w:t>
      </w:r>
      <w:r>
        <w:t xml:space="preserve"> (TXCDRC)</w:t>
      </w:r>
      <w:r w:rsidRPr="00010A0E">
        <w:t>, the Race and Ethnic Studies Program, and the Glasscock Center for Humanities Research.</w:t>
      </w:r>
      <w:r w:rsidR="00673483">
        <w:t xml:space="preserve">  Women’s and Gender Studies:</w:t>
      </w:r>
      <w:r w:rsidR="00145FFD">
        <w:t xml:space="preserve"> </w:t>
      </w:r>
      <w:hyperlink r:id="rId4" w:history="1">
        <w:r w:rsidR="00145FFD" w:rsidRPr="002865DB">
          <w:rPr>
            <w:rStyle w:val="Hyperlink"/>
          </w:rPr>
          <w:t>http://wgst.tamu.edu/html/home.html</w:t>
        </w:r>
      </w:hyperlink>
      <w:r w:rsidR="00145FFD">
        <w:t xml:space="preserve"> </w:t>
      </w:r>
      <w:r w:rsidR="007A023F">
        <w:t>is a robust</w:t>
      </w:r>
      <w:r w:rsidR="00606B81">
        <w:t xml:space="preserve"> and collegial</w:t>
      </w:r>
      <w:r w:rsidR="007A023F">
        <w:t xml:space="preserve"> program with six budgeted faculty and forty affiliated faculty representing all departments in the College of Liberal Arts and several outside the CLLA. </w:t>
      </w:r>
      <w:r w:rsidR="00606B81">
        <w:t xml:space="preserve">We have a growing undergraduate program with a major and a minor, an established graduate certificate, and a lively public events series. </w:t>
      </w:r>
      <w:r w:rsidR="00145FFD">
        <w:t>The Sociology Department</w:t>
      </w:r>
      <w:r w:rsidR="000F60FC">
        <w:t>:</w:t>
      </w:r>
      <w:r w:rsidR="00145FFD">
        <w:t xml:space="preserve"> </w:t>
      </w:r>
      <w:hyperlink r:id="rId5" w:history="1">
        <w:r w:rsidR="00145FFD" w:rsidRPr="006F3FFE">
          <w:rPr>
            <w:rStyle w:val="Hyperlink"/>
          </w:rPr>
          <w:t>http://sociology.tamu.edu/html/home.html</w:t>
        </w:r>
      </w:hyperlink>
      <w:r w:rsidR="00145FFD">
        <w:t xml:space="preserve"> is large, collegial, and intellectually and demographically diverse with </w:t>
      </w:r>
      <w:r w:rsidR="00B40F28">
        <w:t xml:space="preserve">over </w:t>
      </w:r>
      <w:r w:rsidR="00145FFD">
        <w:t xml:space="preserve">30 faculty members. </w:t>
      </w:r>
      <w:r w:rsidR="000F60FC">
        <w:t>The department’s undergraduate program has over 400 majors and the doctoral program has about 90 students.</w:t>
      </w:r>
    </w:p>
    <w:p w14:paraId="244061FF" w14:textId="297195D7" w:rsidR="007C5E30" w:rsidRDefault="007C5E30" w:rsidP="007C5E30">
      <w:pPr>
        <w:spacing w:line="240" w:lineRule="auto"/>
        <w:ind w:left="720"/>
        <w:contextualSpacing/>
      </w:pPr>
    </w:p>
    <w:p w14:paraId="04C5F16E" w14:textId="10F9ADF3" w:rsidR="000F3635" w:rsidRDefault="007C5E30" w:rsidP="00D655B0">
      <w:pPr>
        <w:spacing w:line="240" w:lineRule="auto"/>
        <w:ind w:left="720"/>
        <w:contextualSpacing/>
      </w:pPr>
      <w:r>
        <w:t>Texas A&amp;M University is a large and expanding research university in Bryan/College Station, a</w:t>
      </w:r>
      <w:r w:rsidR="00C00A3F">
        <w:t xml:space="preserve"> </w:t>
      </w:r>
      <w:r>
        <w:t xml:space="preserve">growing metropolitan community with a clean environment, attractive amenities, and a low cost of living. It has close proximity to the large metropolitan areas of Austin, Dallas, Houston, and San Antonio. The University is a land, sea, and space grant university. </w:t>
      </w:r>
    </w:p>
    <w:p w14:paraId="6A43EC0D" w14:textId="77777777" w:rsidR="007C5E30" w:rsidRDefault="007C5E30" w:rsidP="007C5E30">
      <w:pPr>
        <w:spacing w:line="240" w:lineRule="auto"/>
        <w:ind w:left="720"/>
        <w:contextualSpacing/>
      </w:pPr>
    </w:p>
    <w:p w14:paraId="13F68E17" w14:textId="655D6144" w:rsidR="001707E5" w:rsidRPr="00A54766" w:rsidRDefault="001707E5" w:rsidP="001707E5">
      <w:pPr>
        <w:spacing w:line="240" w:lineRule="auto"/>
        <w:ind w:left="720"/>
        <w:contextualSpacing/>
      </w:pPr>
      <w:r>
        <w:t>Applicants should send a letter of application, curriculum vitae, statement of research and teaching interests, writing sample and three letters of recommendation to: Search Committee Chair, Women’s and Gender Studies/Sociology Position, 311 Academic Building, Texas A&amp;M University, College Station, TX  77843-4351.  Review of applications will begin on November 1, 201</w:t>
      </w:r>
      <w:r w:rsidR="00FC11A8">
        <w:t>3</w:t>
      </w:r>
      <w:r>
        <w:t>.  Once hired, the faculty member will be expected to publish, seek grant opportunities, teach undergraduate and graduate courses a</w:t>
      </w:r>
      <w:r w:rsidR="00FC11A8">
        <w:t>nd engage in service activities</w:t>
      </w:r>
      <w:r w:rsidR="00CB22DD">
        <w:t>.</w:t>
      </w:r>
    </w:p>
    <w:p w14:paraId="135D6CAD" w14:textId="77777777" w:rsidR="00CB22DD" w:rsidRDefault="00CB22DD" w:rsidP="000F60FC">
      <w:pPr>
        <w:spacing w:line="240" w:lineRule="auto"/>
        <w:ind w:left="720"/>
        <w:contextualSpacing/>
      </w:pPr>
    </w:p>
    <w:p w14:paraId="38D7F336" w14:textId="6A5CF524" w:rsidR="001707E5" w:rsidRDefault="001707E5" w:rsidP="000F60FC">
      <w:pPr>
        <w:spacing w:line="240" w:lineRule="auto"/>
        <w:ind w:left="720"/>
        <w:contextualSpacing/>
      </w:pPr>
      <w:r>
        <w:t>Texas A&amp;M University is an Equal Opportunity Employer</w:t>
      </w:r>
      <w:r w:rsidR="000F60FC">
        <w:t>,</w:t>
      </w:r>
      <w:r>
        <w:t xml:space="preserve"> </w:t>
      </w:r>
      <w:r w:rsidR="000F60FC">
        <w:t xml:space="preserve">seeks to be responsive to the needs of dual career couples and is </w:t>
      </w:r>
      <w:r>
        <w:t xml:space="preserve">actively working to promote an intercultural learning community.  </w:t>
      </w:r>
    </w:p>
    <w:p w14:paraId="4B606237" w14:textId="77777777" w:rsidR="00EE2BE9" w:rsidRDefault="00EE2BE9"/>
    <w:sectPr w:rsidR="00EE2BE9" w:rsidSect="00EE2B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0"/>
    <w:rsid w:val="00081CC6"/>
    <w:rsid w:val="000F3635"/>
    <w:rsid w:val="000F60FC"/>
    <w:rsid w:val="00145FFD"/>
    <w:rsid w:val="001707E5"/>
    <w:rsid w:val="00321697"/>
    <w:rsid w:val="00606B81"/>
    <w:rsid w:val="00673483"/>
    <w:rsid w:val="006E3FD9"/>
    <w:rsid w:val="00701546"/>
    <w:rsid w:val="00767479"/>
    <w:rsid w:val="007A023F"/>
    <w:rsid w:val="007C5E30"/>
    <w:rsid w:val="00900793"/>
    <w:rsid w:val="009B3E62"/>
    <w:rsid w:val="009E0B55"/>
    <w:rsid w:val="00A73E4E"/>
    <w:rsid w:val="00A85231"/>
    <w:rsid w:val="00AC2E76"/>
    <w:rsid w:val="00B1002F"/>
    <w:rsid w:val="00B40F28"/>
    <w:rsid w:val="00BA6C81"/>
    <w:rsid w:val="00BD5C67"/>
    <w:rsid w:val="00C00A3F"/>
    <w:rsid w:val="00CB22DD"/>
    <w:rsid w:val="00D655B0"/>
    <w:rsid w:val="00E7759D"/>
    <w:rsid w:val="00EE2BE9"/>
    <w:rsid w:val="00FC11A8"/>
    <w:rsid w:val="00FE6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FE8DE"/>
  <w15:docId w15:val="{94C9EE23-2132-4D19-90E7-99B31B8B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A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02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02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2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ology.tamu.edu/html/home.html" TargetMode="External"/><Relationship Id="rId4" Type="http://schemas.openxmlformats.org/officeDocument/2006/relationships/hyperlink" Target="http://wgst.tamu.edu/html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Sell</dc:creator>
  <cp:lastModifiedBy>samuel cohn</cp:lastModifiedBy>
  <cp:revision>2</cp:revision>
  <cp:lastPrinted>2013-08-04T18:08:00Z</cp:lastPrinted>
  <dcterms:created xsi:type="dcterms:W3CDTF">2013-10-05T23:40:00Z</dcterms:created>
  <dcterms:modified xsi:type="dcterms:W3CDTF">2013-10-05T23:40:00Z</dcterms:modified>
</cp:coreProperties>
</file>